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306C6" w14:textId="2E60627B" w:rsidR="00106996" w:rsidRDefault="00106996" w:rsidP="00106996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val="ru-RU" w:eastAsia="ru-BY"/>
        </w:rPr>
      </w:pPr>
      <w:r w:rsidRPr="00106996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val="ru-BY" w:eastAsia="ru-BY"/>
        </w:rPr>
        <w:t>Диспансеризация взрослого населения</w:t>
      </w:r>
      <w:r w:rsidRPr="00106996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val="ru-RU" w:eastAsia="ru-BY"/>
        </w:rPr>
        <w:t xml:space="preserve"> в Республике Беларусь</w:t>
      </w:r>
    </w:p>
    <w:p w14:paraId="42AEE632" w14:textId="77777777" w:rsidR="00106996" w:rsidRPr="00106996" w:rsidRDefault="00106996" w:rsidP="00106996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val="ru-RU" w:eastAsia="ru-BY"/>
        </w:rPr>
      </w:pPr>
    </w:p>
    <w:p w14:paraId="506AD86F" w14:textId="53905E6D" w:rsidR="00106996" w:rsidRPr="00106996" w:rsidRDefault="00106996" w:rsidP="00106996">
      <w:pPr>
        <w:spacing w:after="120" w:line="360" w:lineRule="auto"/>
        <w:ind w:firstLine="709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В Беларуси действует Инструкция о порядке проведения диспансеризации взрослого населения (постановление Министерства здравоохранения Республики Беларусь от 16 декабря 2024 г. № 173 «О порядке проведения диспансеризации взрослого населения»). Согласно этому документу, пациента первоначально осматривают врачи-специалисты учреждения здравоохранения, за которым он закреплен. После этого пациента могут направить для прохождения обследования и лечения в другие учреждения здравоохранения, которые имеют лечебно-диагностические возможности, соизмеримые с диагнозом пациента.</w:t>
      </w:r>
    </w:p>
    <w:p w14:paraId="2DFE00C1" w14:textId="77777777" w:rsidR="00106996" w:rsidRPr="00106996" w:rsidRDefault="00106996" w:rsidP="00106996">
      <w:pPr>
        <w:shd w:val="clear" w:color="auto" w:fill="FFFFFF"/>
        <w:spacing w:after="120" w:line="360" w:lineRule="auto"/>
        <w:ind w:firstLine="709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ru-BY" w:eastAsia="ru-BY"/>
        </w:rPr>
        <w:t>Диспансеризация </w:t>
      </w: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населения представляет собой комплекс медицинских услуг, оказываемых в целях проведения медицинской профилактики, пропаганды здорового образа жизни и воспитания ответственности граждан за свое здоровье.</w:t>
      </w:r>
    </w:p>
    <w:p w14:paraId="046FAB35" w14:textId="77777777" w:rsidR="00106996" w:rsidRPr="00106996" w:rsidRDefault="00106996" w:rsidP="00106996">
      <w:p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ru-BY" w:eastAsia="ru-BY"/>
        </w:rPr>
        <w:t>Проведение диспансеризации направлено на:</w:t>
      </w:r>
    </w:p>
    <w:p w14:paraId="4B07C17B" w14:textId="77777777" w:rsidR="00106996" w:rsidRPr="00106996" w:rsidRDefault="00106996" w:rsidP="00106996">
      <w:pPr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проведение медицинской профилактики, в том числе выявления хронических неинфекционных заболеваний на ранних стадиях;</w:t>
      </w:r>
    </w:p>
    <w:p w14:paraId="0396727D" w14:textId="77777777" w:rsidR="00106996" w:rsidRPr="00106996" w:rsidRDefault="00106996" w:rsidP="00106996">
      <w:pPr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пропаганду здорового образа жизни;</w:t>
      </w:r>
    </w:p>
    <w:p w14:paraId="3DB2E0FB" w14:textId="77777777" w:rsidR="00106996" w:rsidRPr="00106996" w:rsidRDefault="00106996" w:rsidP="00106996">
      <w:pPr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воспитание ответственности граждан за свое здоровье;</w:t>
      </w:r>
    </w:p>
    <w:p w14:paraId="126DC02C" w14:textId="77777777" w:rsidR="00106996" w:rsidRPr="00106996" w:rsidRDefault="00106996" w:rsidP="00106996">
      <w:pPr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определение групп диспансерного наблюдения.</w:t>
      </w:r>
    </w:p>
    <w:p w14:paraId="17721A4C" w14:textId="77777777" w:rsidR="00106996" w:rsidRPr="00106996" w:rsidRDefault="00106996" w:rsidP="00106996">
      <w:p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ru-BY" w:eastAsia="ru-BY"/>
        </w:rPr>
        <w:t>Определены следующие группы диспансерного наблюдения, в которых проводится диспансеризация:</w:t>
      </w:r>
    </w:p>
    <w:p w14:paraId="0F67A5F0" w14:textId="77777777" w:rsidR="00106996" w:rsidRPr="00106996" w:rsidRDefault="00106996" w:rsidP="00106996">
      <w:pPr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взрослое население с 18 лет до 39 лет,</w:t>
      </w:r>
    </w:p>
    <w:p w14:paraId="165590E0" w14:textId="77777777" w:rsidR="00106996" w:rsidRPr="00106996" w:rsidRDefault="00106996" w:rsidP="00106996">
      <w:pPr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взрослое население с 40 лет и старше.</w:t>
      </w:r>
    </w:p>
    <w:p w14:paraId="6BA3AD0D" w14:textId="77777777" w:rsidR="00106996" w:rsidRPr="00106996" w:rsidRDefault="00106996" w:rsidP="00106996">
      <w:p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ru-BY" w:eastAsia="ru-BY"/>
        </w:rPr>
        <w:t>Как часто проводится диспансеризация:</w:t>
      </w:r>
    </w:p>
    <w:p w14:paraId="0132B719" w14:textId="77777777" w:rsidR="00106996" w:rsidRPr="00106996" w:rsidRDefault="00106996" w:rsidP="00106996">
      <w:pPr>
        <w:numPr>
          <w:ilvl w:val="0"/>
          <w:numId w:val="3"/>
        </w:num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один раз в три года (в течение одного рабочего дня) лицам в возрасте 18 - 39 лет,</w:t>
      </w:r>
    </w:p>
    <w:p w14:paraId="11A6F8CD" w14:textId="77777777" w:rsidR="00106996" w:rsidRPr="00106996" w:rsidRDefault="00106996" w:rsidP="00106996">
      <w:pPr>
        <w:numPr>
          <w:ilvl w:val="0"/>
          <w:numId w:val="3"/>
        </w:num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lastRenderedPageBreak/>
        <w:t>один раз в год лицам в возрасте от 40 лет и за пять лет до достижения общеустановленного пенсионного возраста,</w:t>
      </w:r>
    </w:p>
    <w:p w14:paraId="4DA38539" w14:textId="77777777" w:rsidR="00106996" w:rsidRPr="00106996" w:rsidRDefault="00106996" w:rsidP="00106996">
      <w:pPr>
        <w:numPr>
          <w:ilvl w:val="0"/>
          <w:numId w:val="3"/>
        </w:num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один раз в год (в течение двух рабочих дней) лицам, достигшим общеустановленного пенсионного возраста, а также в течение пяти лет до достижения такого возраста.</w:t>
      </w:r>
    </w:p>
    <w:p w14:paraId="153ABC41" w14:textId="77777777" w:rsidR="00106996" w:rsidRPr="00106996" w:rsidRDefault="00106996" w:rsidP="00106996">
      <w:p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ru-BY" w:eastAsia="ru-BY"/>
        </w:rPr>
        <w:t>Диспансеризация проводится медицинскими работниками:</w:t>
      </w:r>
    </w:p>
    <w:p w14:paraId="0954D1FF" w14:textId="77777777" w:rsidR="00106996" w:rsidRPr="00106996" w:rsidRDefault="00106996" w:rsidP="00106996">
      <w:pPr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в амбулаторно-поликлинических организациях по месту жительства (месту пребывания),</w:t>
      </w:r>
    </w:p>
    <w:p w14:paraId="1608E8F3" w14:textId="77777777" w:rsidR="00106996" w:rsidRPr="00106996" w:rsidRDefault="00106996" w:rsidP="00106996">
      <w:pPr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месту работы (учебы, службы),</w:t>
      </w:r>
    </w:p>
    <w:p w14:paraId="6EDD666D" w14:textId="77777777" w:rsidR="00106996" w:rsidRPr="00106996" w:rsidRDefault="00106996" w:rsidP="00106996">
      <w:pPr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в других организациях, которые наряду с основной деятельностью также осуществляют медицинскую деятельность в порядке, установленном законодательством.</w:t>
      </w:r>
    </w:p>
    <w:p w14:paraId="3EAF4D9F" w14:textId="77777777" w:rsidR="00106996" w:rsidRPr="00106996" w:rsidRDefault="00106996" w:rsidP="00106996">
      <w:p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ru-BY" w:eastAsia="ru-BY"/>
        </w:rPr>
        <w:t>В ходе диспансеризации медработниками обеспечиваются:</w:t>
      </w:r>
    </w:p>
    <w:p w14:paraId="6641A77F" w14:textId="77777777" w:rsidR="00106996" w:rsidRPr="00106996" w:rsidRDefault="00106996" w:rsidP="00106996">
      <w:pPr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анализ и учет медицинских документов пациента, в том числе электронных, результатов медицинских вмешательств, медицинских осмотров в динамике;</w:t>
      </w:r>
    </w:p>
    <w:p w14:paraId="7FC3B210" w14:textId="77777777" w:rsidR="00106996" w:rsidRPr="00106996" w:rsidRDefault="00106996" w:rsidP="00106996">
      <w:pPr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выполнение медицинского осмотра пациента,</w:t>
      </w:r>
    </w:p>
    <w:p w14:paraId="1193047B" w14:textId="77777777" w:rsidR="00106996" w:rsidRPr="00106996" w:rsidRDefault="00106996" w:rsidP="00106996">
      <w:pPr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 xml:space="preserve">проведение оценки факторов риска и оформление карты оценки симптомов и признаков предопухолевых и опухолевых заболеваний – пациент должен быть ознакомлен с данной картой и расписаться в ней. (Карта учета подлежит хранению в медицинской карте пациента для </w:t>
      </w:r>
      <w:proofErr w:type="spellStart"/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амбулаторнополиклинических</w:t>
      </w:r>
      <w:proofErr w:type="spellEnd"/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 xml:space="preserve"> организаций, проводивших диспансеризацию),</w:t>
      </w:r>
    </w:p>
    <w:p w14:paraId="501F8F1E" w14:textId="77777777" w:rsidR="00106996" w:rsidRPr="00106996" w:rsidRDefault="00106996" w:rsidP="00106996">
      <w:pPr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проведение диагностических обследований,</w:t>
      </w:r>
    </w:p>
    <w:p w14:paraId="65C240B9" w14:textId="77777777" w:rsidR="00106996" w:rsidRPr="00106996" w:rsidRDefault="00106996" w:rsidP="00106996">
      <w:pPr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консультирование пациентов по здоровому образу жизни и коррекции (устранению) факторов риска развития хронических неинфекционных заболеваний,</w:t>
      </w:r>
    </w:p>
    <w:p w14:paraId="6839D657" w14:textId="77777777" w:rsidR="00106996" w:rsidRPr="00106996" w:rsidRDefault="00106996" w:rsidP="00106996">
      <w:pPr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 xml:space="preserve">запись к врачу-специалисту (при наличии патологических отклонений по результатам осмотра, оценки симптомов и признаков предопухолевых и </w:t>
      </w: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lastRenderedPageBreak/>
        <w:t>опухолевых заболеваний, а также проведенных диагностических обследований),</w:t>
      </w:r>
    </w:p>
    <w:p w14:paraId="0DE0BF58" w14:textId="77777777" w:rsidR="00106996" w:rsidRPr="00106996" w:rsidRDefault="00106996" w:rsidP="00106996">
      <w:pPr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ведение учета пациентов, направленных на диагностическое обследование с целью ранней диагностики предопухолевых и опухолевых заболеваний (при наличии в амбулаторно-поликлинических организациях и других организациях медицинской информационной системы ведется автоматически).</w:t>
      </w:r>
    </w:p>
    <w:p w14:paraId="0219507D" w14:textId="77777777" w:rsidR="00106996" w:rsidRPr="00106996" w:rsidRDefault="00106996" w:rsidP="00106996">
      <w:p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ru-BY" w:eastAsia="ru-BY"/>
        </w:rPr>
        <w:t>Постановление вступило в силу с 1 января 2025 г.</w:t>
      </w:r>
    </w:p>
    <w:p w14:paraId="203183C2" w14:textId="77777777" w:rsidR="00106996" w:rsidRPr="00106996" w:rsidRDefault="00106996" w:rsidP="00106996">
      <w:p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Отметим, что в новом документе о порядке проведения диспансеризации </w:t>
      </w:r>
      <w:r w:rsidRPr="00106996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ru-BY" w:eastAsia="ru-BY"/>
        </w:rPr>
        <w:t>взрослого населения</w:t>
      </w: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 Республики Беларусь относительно Инструкции, утвержденной постановлением Министерства здравоохранения от 30 августа 2023 г. № 125 «О порядке проведения диспансеризации взрослого и детского населения» </w:t>
      </w:r>
      <w:r w:rsidRPr="00106996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ru-BY" w:eastAsia="ru-BY"/>
        </w:rPr>
        <w:t>внесены следующие изменения</w:t>
      </w: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.</w:t>
      </w:r>
    </w:p>
    <w:p w14:paraId="269873BC" w14:textId="77777777" w:rsidR="00106996" w:rsidRPr="00106996" w:rsidRDefault="00106996" w:rsidP="00106996">
      <w:p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ru-BY" w:eastAsia="ru-BY"/>
        </w:rPr>
        <w:t>1. Исключены:</w:t>
      </w:r>
    </w:p>
    <w:p w14:paraId="419CBE00" w14:textId="77777777" w:rsidR="00106996" w:rsidRPr="00106996" w:rsidRDefault="00106996" w:rsidP="00106996">
      <w:pPr>
        <w:numPr>
          <w:ilvl w:val="0"/>
          <w:numId w:val="6"/>
        </w:num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перечень заболеваний (состояний), подлежащих медицинскому наблюдению в амбулаторных условиях (взрослое население);</w:t>
      </w:r>
    </w:p>
    <w:p w14:paraId="3531E383" w14:textId="77777777" w:rsidR="00106996" w:rsidRPr="00106996" w:rsidRDefault="00106996" w:rsidP="00106996">
      <w:pPr>
        <w:numPr>
          <w:ilvl w:val="0"/>
          <w:numId w:val="6"/>
        </w:num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перечень заболеваний (состояний), подлежащих медицинскому наблюдению в амбулаторных условиях (детское население);</w:t>
      </w:r>
    </w:p>
    <w:p w14:paraId="55F1E670" w14:textId="77777777" w:rsidR="00106996" w:rsidRPr="00106996" w:rsidRDefault="00106996" w:rsidP="00106996">
      <w:pPr>
        <w:numPr>
          <w:ilvl w:val="0"/>
          <w:numId w:val="6"/>
        </w:num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анкета выявления факторов риска развития неинфекционных заболеваний и последующее определение лабораторных и диагностических исследований у взрослого населения.</w:t>
      </w:r>
    </w:p>
    <w:p w14:paraId="3C224C53" w14:textId="77777777" w:rsidR="00106996" w:rsidRPr="00106996" w:rsidRDefault="00106996" w:rsidP="00106996">
      <w:p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2. </w:t>
      </w:r>
      <w:r w:rsidRPr="00106996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ru-BY" w:eastAsia="ru-BY"/>
        </w:rPr>
        <w:t>Включена карта оценки </w:t>
      </w: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симптомов и признаков предопухолевых и опухолевых заболеваний.</w:t>
      </w:r>
    </w:p>
    <w:p w14:paraId="0AD6ECBD" w14:textId="77777777" w:rsidR="00106996" w:rsidRPr="00106996" w:rsidRDefault="00106996" w:rsidP="00106996">
      <w:p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3. </w:t>
      </w:r>
      <w:r w:rsidRPr="00106996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ru-BY" w:eastAsia="ru-BY"/>
        </w:rPr>
        <w:t>Уточнены </w:t>
      </w: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формулировки отдельных пунктов Инструкции.</w:t>
      </w:r>
    </w:p>
    <w:p w14:paraId="7244C74E" w14:textId="77777777" w:rsidR="00106996" w:rsidRPr="00106996" w:rsidRDefault="00106996" w:rsidP="00106996">
      <w:p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4. </w:t>
      </w:r>
      <w:r w:rsidRPr="00106996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ru-BY" w:eastAsia="ru-BY"/>
        </w:rPr>
        <w:t>Расширены </w:t>
      </w: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критерии эффективности диспансеризации взрослого населения.</w:t>
      </w:r>
    </w:p>
    <w:p w14:paraId="539EE176" w14:textId="77777777" w:rsidR="00106996" w:rsidRPr="00106996" w:rsidRDefault="00106996" w:rsidP="00106996">
      <w:pPr>
        <w:shd w:val="clear" w:color="auto" w:fill="FFFFFF"/>
        <w:spacing w:after="120" w:line="36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</w:pP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5. </w:t>
      </w:r>
      <w:r w:rsidRPr="00106996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ru-BY" w:eastAsia="ru-BY"/>
        </w:rPr>
        <w:t>В схему</w:t>
      </w: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 проведения диспансеризации взрослого населения </w:t>
      </w:r>
      <w:r w:rsidRPr="00106996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ru-BY" w:eastAsia="ru-BY"/>
        </w:rPr>
        <w:t>добавлены </w:t>
      </w: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осмотр полости рта зубным фельдшером/ врачом-специалистом стоматологического профиля или врачом-оториноларингологом; </w:t>
      </w:r>
      <w:r w:rsidRPr="00106996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ru-BY" w:eastAsia="ru-BY"/>
        </w:rPr>
        <w:t>расширен перечень показателей</w:t>
      </w: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 биохимического анализа крови (креатинин, АЛТ, общий холестерин, триглицериды) и</w:t>
      </w:r>
      <w:r w:rsidRPr="00106996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ru-BY" w:eastAsia="ru-BY"/>
        </w:rPr>
        <w:t> установлена периодичность исследования</w:t>
      </w: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; </w:t>
      </w:r>
      <w:r w:rsidRPr="00106996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ru-BY" w:eastAsia="ru-BY"/>
        </w:rPr>
        <w:t xml:space="preserve">установлена </w:t>
      </w:r>
      <w:r w:rsidRPr="00106996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ru-BY" w:eastAsia="ru-BY"/>
        </w:rPr>
        <w:lastRenderedPageBreak/>
        <w:t>периодичность проведения </w:t>
      </w:r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 xml:space="preserve">общего анализа крови, общего анализа мочи, глюкозы крови, электрокардиографии; скорректирована периодичность проведения медицинского осмотра женщин в смотровом кабинете, забора биологического материала с шейки матки с целью ранней диагностики предопухолевых и опухолевых заболеваний, маммографии молочных желез, определения </w:t>
      </w:r>
      <w:proofErr w:type="spellStart"/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>простатспецифического</w:t>
      </w:r>
      <w:proofErr w:type="spellEnd"/>
      <w:r w:rsidRPr="00106996">
        <w:rPr>
          <w:rFonts w:ascii="Roboto" w:eastAsia="Times New Roman" w:hAnsi="Roboto" w:cs="Times New Roman"/>
          <w:color w:val="000000"/>
          <w:sz w:val="24"/>
          <w:szCs w:val="24"/>
          <w:lang w:val="ru-BY" w:eastAsia="ru-BY"/>
        </w:rPr>
        <w:t xml:space="preserve"> антигена для мужчин; уточнено определение наличия генотипов вируса папилломы человека при проведении ВПЧ-тестирования высокого канцерогенного риска (14 генотипов).</w:t>
      </w:r>
    </w:p>
    <w:p w14:paraId="45283DC2" w14:textId="77777777" w:rsidR="009B77A5" w:rsidRPr="00106996" w:rsidRDefault="009B77A5" w:rsidP="00106996">
      <w:pPr>
        <w:spacing w:after="120" w:line="360" w:lineRule="auto"/>
        <w:jc w:val="both"/>
        <w:rPr>
          <w:sz w:val="24"/>
          <w:szCs w:val="24"/>
          <w:lang w:val="ru-BY"/>
        </w:rPr>
      </w:pPr>
    </w:p>
    <w:sectPr w:rsidR="009B77A5" w:rsidRPr="00106996" w:rsidSect="0010699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D7859" w14:textId="77777777" w:rsidR="00106996" w:rsidRDefault="00106996" w:rsidP="00106996">
      <w:pPr>
        <w:spacing w:after="0" w:line="240" w:lineRule="auto"/>
      </w:pPr>
      <w:r>
        <w:separator/>
      </w:r>
    </w:p>
  </w:endnote>
  <w:endnote w:type="continuationSeparator" w:id="0">
    <w:p w14:paraId="158F9E45" w14:textId="77777777" w:rsidR="00106996" w:rsidRDefault="00106996" w:rsidP="0010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9D2C" w14:textId="77777777" w:rsidR="00106996" w:rsidRDefault="00106996" w:rsidP="00106996">
      <w:pPr>
        <w:spacing w:after="0" w:line="240" w:lineRule="auto"/>
      </w:pPr>
      <w:r>
        <w:separator/>
      </w:r>
    </w:p>
  </w:footnote>
  <w:footnote w:type="continuationSeparator" w:id="0">
    <w:p w14:paraId="675EEDAF" w14:textId="77777777" w:rsidR="00106996" w:rsidRDefault="00106996" w:rsidP="0010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25450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1685838" w14:textId="57993B94" w:rsidR="00106996" w:rsidRPr="00106996" w:rsidRDefault="00106996">
        <w:pPr>
          <w:pStyle w:val="a4"/>
          <w:jc w:val="center"/>
          <w:rPr>
            <w:sz w:val="24"/>
            <w:szCs w:val="24"/>
          </w:rPr>
        </w:pPr>
        <w:r w:rsidRPr="00106996">
          <w:rPr>
            <w:sz w:val="24"/>
            <w:szCs w:val="24"/>
          </w:rPr>
          <w:fldChar w:fldCharType="begin"/>
        </w:r>
        <w:r w:rsidRPr="00106996">
          <w:rPr>
            <w:sz w:val="24"/>
            <w:szCs w:val="24"/>
          </w:rPr>
          <w:instrText>PAGE   \* MERGEFORMAT</w:instrText>
        </w:r>
        <w:r w:rsidRPr="00106996">
          <w:rPr>
            <w:sz w:val="24"/>
            <w:szCs w:val="24"/>
          </w:rPr>
          <w:fldChar w:fldCharType="separate"/>
        </w:r>
        <w:r w:rsidRPr="00106996">
          <w:rPr>
            <w:sz w:val="24"/>
            <w:szCs w:val="24"/>
            <w:lang w:val="ru-RU"/>
          </w:rPr>
          <w:t>2</w:t>
        </w:r>
        <w:r w:rsidRPr="00106996">
          <w:rPr>
            <w:sz w:val="24"/>
            <w:szCs w:val="24"/>
          </w:rPr>
          <w:fldChar w:fldCharType="end"/>
        </w:r>
      </w:p>
    </w:sdtContent>
  </w:sdt>
  <w:p w14:paraId="09BFBBC6" w14:textId="77777777" w:rsidR="00106996" w:rsidRDefault="001069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A7368"/>
    <w:multiLevelType w:val="multilevel"/>
    <w:tmpl w:val="37A0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BE2FE6"/>
    <w:multiLevelType w:val="multilevel"/>
    <w:tmpl w:val="6F76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02FC0"/>
    <w:multiLevelType w:val="multilevel"/>
    <w:tmpl w:val="044E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587284"/>
    <w:multiLevelType w:val="multilevel"/>
    <w:tmpl w:val="04E2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5E2230"/>
    <w:multiLevelType w:val="multilevel"/>
    <w:tmpl w:val="9B6C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37184F"/>
    <w:multiLevelType w:val="multilevel"/>
    <w:tmpl w:val="A87C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96"/>
    <w:rsid w:val="00106996"/>
    <w:rsid w:val="009B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8BC1"/>
  <w15:chartTrackingRefBased/>
  <w15:docId w15:val="{09409E12-316D-496D-993F-ED59DCAE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6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996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paragraph" w:styleId="a3">
    <w:name w:val="Normal (Web)"/>
    <w:basedOn w:val="a"/>
    <w:uiPriority w:val="99"/>
    <w:semiHidden/>
    <w:unhideWhenUsed/>
    <w:rsid w:val="0010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styleId="a4">
    <w:name w:val="header"/>
    <w:basedOn w:val="a"/>
    <w:link w:val="a5"/>
    <w:uiPriority w:val="99"/>
    <w:unhideWhenUsed/>
    <w:rsid w:val="001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996"/>
  </w:style>
  <w:style w:type="paragraph" w:styleId="a6">
    <w:name w:val="footer"/>
    <w:basedOn w:val="a"/>
    <w:link w:val="a7"/>
    <w:uiPriority w:val="99"/>
    <w:unhideWhenUsed/>
    <w:rsid w:val="001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Олеговна</dc:creator>
  <cp:keywords/>
  <dc:description/>
  <cp:lastModifiedBy>Елена Олеговна</cp:lastModifiedBy>
  <cp:revision>1</cp:revision>
  <dcterms:created xsi:type="dcterms:W3CDTF">2025-08-19T05:29:00Z</dcterms:created>
  <dcterms:modified xsi:type="dcterms:W3CDTF">2025-08-19T05:33:00Z</dcterms:modified>
</cp:coreProperties>
</file>